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482A572" w14:textId="77777777" w:rsidR="00FB707D" w:rsidRDefault="00FB707D" w:rsidP="00FB707D">
      <w:r>
        <w:t xml:space="preserve">A </w:t>
      </w:r>
      <w:proofErr w:type="spellStart"/>
      <w:r>
        <w:t>Horoz</w:t>
      </w:r>
      <w:proofErr w:type="spellEnd"/>
      <w:r>
        <w:t xml:space="preserve"> PREMIER-15 4200K LED fényforrás kiváló fényerejét az SMD LED technológia garantálja. Élettartama rendkívül magas, akár 25.000 órán át üzemel. A LED izzó A+ energiahatékonysági osztályba tartozik. </w:t>
      </w:r>
    </w:p>
    <w:p w14:paraId="2311CBE0" w14:textId="77777777" w:rsidR="00FB707D" w:rsidRDefault="00FB707D" w:rsidP="00FB707D">
      <w:r>
        <w:t>A termék teljesítménye: 15 W. Színhőmérséklete: 4200 K. Fényerőssége: 1400 lm.</w:t>
      </w:r>
    </w:p>
    <w:p w14:paraId="7CC71275" w14:textId="77777777" w:rsidR="00FB707D" w:rsidRDefault="00FB707D" w:rsidP="00FB707D">
      <w:proofErr w:type="spellStart"/>
      <w:r>
        <w:t>Foglalatának</w:t>
      </w:r>
      <w:proofErr w:type="spellEnd"/>
      <w:r>
        <w:t xml:space="preserve"> típusa: E27.</w:t>
      </w:r>
    </w:p>
    <w:p w14:paraId="2A126ACB" w14:textId="5D372DCA" w:rsidR="00FB707D" w:rsidRDefault="00FB707D" w:rsidP="00FB707D">
      <w:r>
        <w:t>Válasszon környezettudatosan LED fényforrást, mellyel energiát spórolhat meg!</w:t>
      </w:r>
    </w:p>
    <w:p w14:paraId="28E49658" w14:textId="77777777" w:rsidR="00FB707D" w:rsidRDefault="00FB707D" w:rsidP="00FB707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498AA8" w14:textId="77777777" w:rsidR="00FB707D" w:rsidRDefault="00FB707D" w:rsidP="00FB707D">
      <w:r>
        <w:t>energiahatékonyság: F</w:t>
      </w:r>
    </w:p>
    <w:p w14:paraId="2B58FADE" w14:textId="77777777" w:rsidR="00FB707D" w:rsidRDefault="00FB707D" w:rsidP="00FB707D">
      <w:r>
        <w:t xml:space="preserve">technológia: SMD LED </w:t>
      </w:r>
    </w:p>
    <w:p w14:paraId="0F9CD418" w14:textId="77777777" w:rsidR="00FB707D" w:rsidRDefault="00FB707D" w:rsidP="00FB707D">
      <w:r>
        <w:t>feszültség:100-250 V~</w:t>
      </w:r>
    </w:p>
    <w:p w14:paraId="0E814E1A" w14:textId="77777777" w:rsidR="00FB707D" w:rsidRDefault="00FB707D" w:rsidP="00FB707D">
      <w:r>
        <w:t xml:space="preserve">teljesítmény: 15 W </w:t>
      </w:r>
    </w:p>
    <w:p w14:paraId="119DE376" w14:textId="77777777" w:rsidR="00FB707D" w:rsidRDefault="00FB707D" w:rsidP="00FB707D">
      <w:r>
        <w:t xml:space="preserve">súlyozott energiafogyasztás: 15 kWh/1000 h </w:t>
      </w:r>
    </w:p>
    <w:p w14:paraId="712BD931" w14:textId="77777777" w:rsidR="00FB707D" w:rsidRDefault="00FB707D" w:rsidP="00FB707D">
      <w:r>
        <w:t xml:space="preserve">foglalat típusa: E27 </w:t>
      </w:r>
    </w:p>
    <w:p w14:paraId="3A3816E6" w14:textId="77777777" w:rsidR="00FB707D" w:rsidRDefault="00FB707D" w:rsidP="00FB707D">
      <w:r>
        <w:t>színhőmérséklet: 4200 K</w:t>
      </w:r>
    </w:p>
    <w:p w14:paraId="14D35730" w14:textId="77777777" w:rsidR="00FB707D" w:rsidRDefault="00FB707D" w:rsidP="00FB707D">
      <w:r>
        <w:t xml:space="preserve">élettartam: 25000 h </w:t>
      </w:r>
    </w:p>
    <w:p w14:paraId="0AC499EB" w14:textId="77777777" w:rsidR="00FB707D" w:rsidRDefault="00FB707D" w:rsidP="00FB707D">
      <w:r>
        <w:t>fényáram: 1400 lm</w:t>
      </w:r>
    </w:p>
    <w:p w14:paraId="79116F65" w14:textId="335178CE" w:rsidR="00FB707D" w:rsidRPr="005513CB" w:rsidRDefault="00FB707D" w:rsidP="00FB707D">
      <w:r>
        <w:t>A termék 1:1 méretben nyomtatható energiacímkéje megtalálható a weboldal „Letölthető tartalmak”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2022-06-15T13:38:00Z</dcterms:created>
  <dcterms:modified xsi:type="dcterms:W3CDTF">2022-06-15T13:38:00Z</dcterms:modified>
</cp:coreProperties>
</file>